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7EB" w14:textId="77777777" w:rsidR="000A2479" w:rsidRDefault="000A2479">
      <w:pPr>
        <w:rPr>
          <w:color w:val="414042"/>
          <w:sz w:val="16"/>
          <w:szCs w:val="16"/>
        </w:rPr>
      </w:pPr>
    </w:p>
    <w:p w14:paraId="7B377FFB" w14:textId="77777777" w:rsidR="000A2479" w:rsidRDefault="00000000">
      <w:pPr>
        <w:pStyle w:val="Heading2"/>
      </w:pPr>
      <w:bookmarkStart w:id="0" w:name="_qsjfcm16tvt1" w:colFirst="0" w:colLast="0"/>
      <w:bookmarkEnd w:id="0"/>
      <w:r>
        <w:t>CPA Board Meeting Minutes</w:t>
      </w:r>
    </w:p>
    <w:p w14:paraId="1B35CC14" w14:textId="4D1448B0" w:rsidR="000A2479" w:rsidRDefault="00CF7C4D">
      <w:pPr>
        <w:rPr>
          <w:b/>
        </w:rPr>
      </w:pPr>
      <w:r>
        <w:rPr>
          <w:b/>
        </w:rPr>
        <w:t>August</w:t>
      </w:r>
      <w:r w:rsidR="00000000">
        <w:rPr>
          <w:b/>
        </w:rPr>
        <w:t xml:space="preserve"> </w:t>
      </w:r>
      <w:r>
        <w:rPr>
          <w:b/>
        </w:rPr>
        <w:t>20</w:t>
      </w:r>
      <w:r w:rsidR="00000000">
        <w:rPr>
          <w:b/>
        </w:rPr>
        <w:t>, 2022</w:t>
      </w:r>
    </w:p>
    <w:p w14:paraId="79E2D389" w14:textId="77777777" w:rsidR="000A2479" w:rsidRDefault="00000000">
      <w:pPr>
        <w:rPr>
          <w:b/>
        </w:rPr>
      </w:pPr>
      <w:r>
        <w:br/>
      </w:r>
      <w:r>
        <w:rPr>
          <w:b/>
        </w:rPr>
        <w:t>Called to Order at 10:34 AM.</w:t>
      </w:r>
    </w:p>
    <w:p w14:paraId="0DDA186C" w14:textId="77777777" w:rsidR="000A2479" w:rsidRDefault="000A2479"/>
    <w:p w14:paraId="02E79F36" w14:textId="77777777" w:rsidR="000A2479" w:rsidRDefault="00000000">
      <w:r>
        <w:rPr>
          <w:b/>
        </w:rPr>
        <w:t>In Attendance</w:t>
      </w:r>
      <w:r>
        <w:t xml:space="preserve">: </w:t>
      </w:r>
    </w:p>
    <w:p w14:paraId="0AD38208" w14:textId="555BADDC" w:rsidR="000A2479" w:rsidRDefault="00000000">
      <w:r>
        <w:t xml:space="preserve">Angela Foster, Cara Anderson-Ahrens, Christy Yun, </w:t>
      </w:r>
      <w:r w:rsidR="00CF7C4D">
        <w:t>Jacqui Deelstra Herman</w:t>
      </w:r>
    </w:p>
    <w:p w14:paraId="29B98100" w14:textId="77777777" w:rsidR="000A2479" w:rsidRDefault="000A2479"/>
    <w:p w14:paraId="4C96B3B1" w14:textId="22B78B2D" w:rsidR="000A2479" w:rsidRDefault="00CF7C4D">
      <w:r>
        <w:rPr>
          <w:b/>
        </w:rPr>
        <w:t>Budget Report</w:t>
      </w:r>
      <w:r w:rsidR="00000000">
        <w:rPr>
          <w:b/>
        </w:rPr>
        <w:t>:</w:t>
      </w:r>
      <w:r w:rsidR="00000000">
        <w:t xml:space="preserve"> </w:t>
      </w:r>
    </w:p>
    <w:p w14:paraId="4C7878B6" w14:textId="197DB0EA" w:rsidR="000A2479" w:rsidRDefault="00000000">
      <w:r>
        <w:t xml:space="preserve">(Presented by </w:t>
      </w:r>
      <w:r w:rsidR="00CF7C4D">
        <w:t>Christy</w:t>
      </w:r>
      <w:r>
        <w:t>)</w:t>
      </w:r>
    </w:p>
    <w:p w14:paraId="05F8BEFA" w14:textId="43DC3BBA" w:rsidR="00CF7C4D" w:rsidRDefault="00CF7C4D" w:rsidP="00CF7C4D">
      <w:pPr>
        <w:pStyle w:val="ListParagraph"/>
        <w:numPr>
          <w:ilvl w:val="0"/>
          <w:numId w:val="6"/>
        </w:numPr>
      </w:pPr>
      <w:r>
        <w:t>Budget Audit</w:t>
      </w:r>
    </w:p>
    <w:p w14:paraId="7225C284" w14:textId="77777777" w:rsidR="00CF7C4D" w:rsidRDefault="00CF7C4D" w:rsidP="00CF7C4D">
      <w:pPr>
        <w:pStyle w:val="ListParagraph"/>
        <w:numPr>
          <w:ilvl w:val="1"/>
          <w:numId w:val="6"/>
        </w:numPr>
      </w:pPr>
      <w:r>
        <w:t xml:space="preserve">Checks are all cleared and all reimbursements have been completed </w:t>
      </w:r>
    </w:p>
    <w:p w14:paraId="0E194B41" w14:textId="77777777" w:rsidR="00CF7C4D" w:rsidRDefault="00CF7C4D" w:rsidP="00CF7C4D">
      <w:pPr>
        <w:pStyle w:val="ListParagraph"/>
        <w:numPr>
          <w:ilvl w:val="1"/>
          <w:numId w:val="6"/>
        </w:numPr>
      </w:pPr>
      <w:r>
        <w:t xml:space="preserve">Current Balance: $20, 237.91 in the 2022-2023 school year budget </w:t>
      </w:r>
    </w:p>
    <w:p w14:paraId="45E31126" w14:textId="77777777" w:rsidR="00CF7C4D" w:rsidRDefault="00CF7C4D" w:rsidP="00CF7C4D">
      <w:pPr>
        <w:pStyle w:val="ListParagraph"/>
        <w:numPr>
          <w:ilvl w:val="1"/>
          <w:numId w:val="6"/>
        </w:numPr>
      </w:pPr>
      <w:r>
        <w:t xml:space="preserve">Started the 2021-2022 school year with $18,970.30 </w:t>
      </w:r>
    </w:p>
    <w:p w14:paraId="15D8FD14" w14:textId="77777777" w:rsidR="00CF7C4D" w:rsidRDefault="00CF7C4D" w:rsidP="00CF7C4D">
      <w:pPr>
        <w:pStyle w:val="ListParagraph"/>
        <w:numPr>
          <w:ilvl w:val="0"/>
          <w:numId w:val="6"/>
        </w:numPr>
      </w:pPr>
      <w:r>
        <w:t xml:space="preserve">Teacher grants </w:t>
      </w:r>
    </w:p>
    <w:p w14:paraId="326517F2" w14:textId="7CEDB8BE" w:rsidR="00CF7C4D" w:rsidRDefault="00CF7C4D" w:rsidP="00CF7C4D">
      <w:pPr>
        <w:pStyle w:val="ListParagraph"/>
        <w:numPr>
          <w:ilvl w:val="1"/>
          <w:numId w:val="6"/>
        </w:numPr>
      </w:pPr>
      <w:r>
        <w:t xml:space="preserve">Given trends in teacher usage of the grant money we will </w:t>
      </w:r>
      <w:r>
        <w:t>continue to allot</w:t>
      </w:r>
      <w:r>
        <w:t xml:space="preserve"> $250 as the grant amount</w:t>
      </w:r>
    </w:p>
    <w:p w14:paraId="435B1A50" w14:textId="77777777" w:rsidR="00CF7C4D" w:rsidRDefault="00CF7C4D" w:rsidP="00CF7C4D">
      <w:pPr>
        <w:pStyle w:val="ListParagraph"/>
        <w:numPr>
          <w:ilvl w:val="0"/>
          <w:numId w:val="6"/>
        </w:numPr>
      </w:pPr>
      <w:r>
        <w:t>Speaker events</w:t>
      </w:r>
      <w:r>
        <w:t xml:space="preserve"> </w:t>
      </w:r>
    </w:p>
    <w:p w14:paraId="2BE3CC6A" w14:textId="77777777" w:rsidR="00CF7C4D" w:rsidRDefault="00CF7C4D" w:rsidP="00CF7C4D">
      <w:pPr>
        <w:pStyle w:val="ListParagraph"/>
        <w:numPr>
          <w:ilvl w:val="1"/>
          <w:numId w:val="6"/>
        </w:numPr>
      </w:pPr>
      <w:r>
        <w:t>We have $1500 budgeted for speaker event.</w:t>
      </w:r>
    </w:p>
    <w:p w14:paraId="6AC5742E" w14:textId="77777777" w:rsidR="00CF7C4D" w:rsidRDefault="00CF7C4D" w:rsidP="00CF7C4D">
      <w:pPr>
        <w:pStyle w:val="ListParagraph"/>
        <w:numPr>
          <w:ilvl w:val="2"/>
          <w:numId w:val="6"/>
        </w:numPr>
      </w:pPr>
      <w:r>
        <w:t xml:space="preserve"> In the past these events have not been very successful, only about 30 people. </w:t>
      </w:r>
    </w:p>
    <w:p w14:paraId="2289B736" w14:textId="4AE44108" w:rsidR="00CF7C4D" w:rsidRDefault="00CF7C4D" w:rsidP="00CF7C4D">
      <w:pPr>
        <w:pStyle w:val="ListParagraph"/>
        <w:numPr>
          <w:ilvl w:val="2"/>
          <w:numId w:val="6"/>
        </w:numPr>
      </w:pPr>
      <w:r>
        <w:t xml:space="preserve">This year we will plan to do one </w:t>
      </w:r>
      <w:r>
        <w:t xml:space="preserve">speaker event in the spring </w:t>
      </w:r>
      <w:r>
        <w:t xml:space="preserve">as in-person event could pair it with something for kids to do during the event. </w:t>
      </w:r>
    </w:p>
    <w:p w14:paraId="77D69922" w14:textId="77777777" w:rsidR="00CF7C4D" w:rsidRDefault="00CF7C4D" w:rsidP="00CF7C4D">
      <w:pPr>
        <w:pStyle w:val="ListParagraph"/>
        <w:numPr>
          <w:ilvl w:val="0"/>
          <w:numId w:val="6"/>
        </w:numPr>
      </w:pPr>
      <w:r>
        <w:t>Party events</w:t>
      </w:r>
    </w:p>
    <w:p w14:paraId="494368A2" w14:textId="77777777" w:rsidR="00982168" w:rsidRDefault="00CF7C4D" w:rsidP="00CF7C4D">
      <w:pPr>
        <w:pStyle w:val="ListParagraph"/>
        <w:numPr>
          <w:ilvl w:val="1"/>
          <w:numId w:val="6"/>
        </w:numPr>
      </w:pPr>
      <w:r>
        <w:t xml:space="preserve">We typically have budgeted $500 per every two grade levels. ($500 for 1st &amp; 2nd, $500 for 3rd &amp; 4th, and $500 for 5th &amp; 6th for a total of $1,500) </w:t>
      </w:r>
    </w:p>
    <w:p w14:paraId="4AC5A77C" w14:textId="77777777" w:rsidR="00982168" w:rsidRDefault="00CF7C4D" w:rsidP="00CF7C4D">
      <w:pPr>
        <w:pStyle w:val="ListParagraph"/>
        <w:numPr>
          <w:ilvl w:val="1"/>
          <w:numId w:val="6"/>
        </w:numPr>
      </w:pPr>
      <w:r>
        <w:t xml:space="preserve">The annual swimming party has typically always been under budget, but is starting to grow and 3/4th level went over budget </w:t>
      </w:r>
      <w:r w:rsidR="00982168">
        <w:t>last</w:t>
      </w:r>
      <w:r>
        <w:t xml:space="preserve"> year. </w:t>
      </w:r>
    </w:p>
    <w:p w14:paraId="1BCBD7C4" w14:textId="77777777" w:rsidR="00982168" w:rsidRDefault="00CF7C4D" w:rsidP="00CF7C4D">
      <w:pPr>
        <w:pStyle w:val="ListParagraph"/>
        <w:numPr>
          <w:ilvl w:val="2"/>
          <w:numId w:val="6"/>
        </w:numPr>
      </w:pPr>
      <w:r>
        <w:t xml:space="preserve">To a </w:t>
      </w:r>
      <w:r w:rsidR="00982168">
        <w:t>a</w:t>
      </w:r>
      <w:r>
        <w:t>dd a little more money to the party budget will allocate $1000 to 1st-3rd  and $1000 for 4th-6th grade</w:t>
      </w:r>
      <w:r w:rsidR="00982168">
        <w:t xml:space="preserve"> for a total of $2000</w:t>
      </w:r>
    </w:p>
    <w:p w14:paraId="05CEDB73" w14:textId="77777777" w:rsidR="00982168" w:rsidRDefault="00982168" w:rsidP="00982168">
      <w:pPr>
        <w:pStyle w:val="ListParagraph"/>
        <w:numPr>
          <w:ilvl w:val="0"/>
          <w:numId w:val="6"/>
        </w:numPr>
      </w:pPr>
      <w:r>
        <w:t>Briar Terrace support</w:t>
      </w:r>
    </w:p>
    <w:p w14:paraId="6BBF1E42" w14:textId="77777777" w:rsidR="00982168" w:rsidRDefault="00CF7C4D" w:rsidP="00982168">
      <w:pPr>
        <w:pStyle w:val="ListParagraph"/>
        <w:numPr>
          <w:ilvl w:val="1"/>
          <w:numId w:val="6"/>
        </w:numPr>
      </w:pPr>
      <w:r>
        <w:t>$50</w:t>
      </w:r>
      <w:r w:rsidR="00982168">
        <w:t xml:space="preserve"> previously allocated </w:t>
      </w:r>
      <w:r>
        <w:t>for a middle school Challenge social, but last year</w:t>
      </w:r>
      <w:r w:rsidR="00982168">
        <w:t xml:space="preserve"> CPA </w:t>
      </w:r>
      <w:r>
        <w:t>support</w:t>
      </w:r>
      <w:r w:rsidR="00982168">
        <w:t>ed</w:t>
      </w:r>
      <w:r>
        <w:t xml:space="preserve"> the middle schoolers with $300 for the 8th grade dance. </w:t>
      </w:r>
    </w:p>
    <w:p w14:paraId="5BF8CD02" w14:textId="2D77E5FE" w:rsidR="00CF7C4D" w:rsidRDefault="00982168" w:rsidP="00982168">
      <w:pPr>
        <w:pStyle w:val="ListParagraph"/>
        <w:numPr>
          <w:ilvl w:val="2"/>
          <w:numId w:val="6"/>
        </w:numPr>
      </w:pPr>
      <w:r>
        <w:t>It was agreed</w:t>
      </w:r>
      <w:r w:rsidR="00CF7C4D">
        <w:t xml:space="preserve"> this was a good way to contribute to Briar Terrace will put $300 for middle school dance/ event in the 2022-2023 budget</w:t>
      </w:r>
    </w:p>
    <w:p w14:paraId="0B46FF8D" w14:textId="77777777" w:rsidR="00982168" w:rsidRDefault="00CF7C4D" w:rsidP="00982168">
      <w:pPr>
        <w:pStyle w:val="ListParagraph"/>
        <w:numPr>
          <w:ilvl w:val="0"/>
          <w:numId w:val="6"/>
        </w:numPr>
      </w:pPr>
      <w:r>
        <w:t>Picnic budget</w:t>
      </w:r>
    </w:p>
    <w:p w14:paraId="065FB6EE" w14:textId="0765EFD1" w:rsidR="00CF7C4D" w:rsidRDefault="00982168" w:rsidP="00982168">
      <w:pPr>
        <w:pStyle w:val="ListParagraph"/>
        <w:numPr>
          <w:ilvl w:val="1"/>
          <w:numId w:val="6"/>
        </w:numPr>
      </w:pPr>
      <w:r>
        <w:lastRenderedPageBreak/>
        <w:t>The picnic is</w:t>
      </w:r>
      <w:r w:rsidR="00CF7C4D">
        <w:t xml:space="preserve"> always under budget, the main expense are water/drinks, name tags and wrist band</w:t>
      </w:r>
      <w:r>
        <w:t>s</w:t>
      </w:r>
    </w:p>
    <w:p w14:paraId="5451AA94" w14:textId="77777777" w:rsidR="00982168" w:rsidRDefault="00982168" w:rsidP="00982168">
      <w:pPr>
        <w:rPr>
          <w:b/>
          <w:bCs/>
        </w:rPr>
      </w:pPr>
    </w:p>
    <w:p w14:paraId="6359A457" w14:textId="5C09CC61" w:rsidR="00982168" w:rsidRPr="00982168" w:rsidRDefault="00982168" w:rsidP="00982168">
      <w:pPr>
        <w:rPr>
          <w:b/>
          <w:bCs/>
        </w:rPr>
      </w:pPr>
      <w:r w:rsidRPr="00982168">
        <w:rPr>
          <w:b/>
          <w:bCs/>
        </w:rPr>
        <w:t>Pumpkin Fundraiser</w:t>
      </w:r>
      <w:r>
        <w:rPr>
          <w:b/>
          <w:bCs/>
        </w:rPr>
        <w:t>:</w:t>
      </w:r>
      <w:r w:rsidRPr="00982168">
        <w:rPr>
          <w:b/>
          <w:bCs/>
        </w:rPr>
        <w:t xml:space="preserve"> </w:t>
      </w:r>
    </w:p>
    <w:p w14:paraId="6CADD1E1" w14:textId="381B1DA2" w:rsidR="00982168" w:rsidRDefault="00982168" w:rsidP="00982168">
      <w:r>
        <w:t>(Presented by Christy)</w:t>
      </w:r>
    </w:p>
    <w:p w14:paraId="71F1BC41" w14:textId="77777777" w:rsidR="00982168" w:rsidRDefault="00982168" w:rsidP="00982168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2021 pumpkin fundraiser was </w:t>
      </w:r>
      <w:r>
        <w:t xml:space="preserve">easy and successful fundraiser. It also was low-cost fundraiser, because Thriftway donated the pumpkins. </w:t>
      </w:r>
    </w:p>
    <w:p w14:paraId="1B40AE40" w14:textId="0C6C94D2" w:rsidR="00982168" w:rsidRDefault="00982168" w:rsidP="00982168">
      <w:pPr>
        <w:pStyle w:val="ListParagraph"/>
        <w:numPr>
          <w:ilvl w:val="1"/>
          <w:numId w:val="8"/>
        </w:numPr>
        <w:spacing w:after="160" w:line="259" w:lineRule="auto"/>
      </w:pPr>
      <w:r>
        <w:t>It was decided</w:t>
      </w:r>
      <w:r>
        <w:t xml:space="preserve"> to do a 2</w:t>
      </w:r>
      <w:r w:rsidRPr="00982168">
        <w:rPr>
          <w:vertAlign w:val="superscript"/>
        </w:rPr>
        <w:t>nd</w:t>
      </w:r>
      <w:r>
        <w:t xml:space="preserve"> Annual Pumpkin Fundraiser </w:t>
      </w:r>
      <w:r>
        <w:t>this year</w:t>
      </w:r>
    </w:p>
    <w:p w14:paraId="1B699AF4" w14:textId="5E439BAA" w:rsidR="00982168" w:rsidRDefault="00982168" w:rsidP="00982168">
      <w:pPr>
        <w:rPr>
          <w:b/>
          <w:bCs/>
        </w:rPr>
      </w:pPr>
      <w:r>
        <w:rPr>
          <w:b/>
          <w:bCs/>
        </w:rPr>
        <w:t xml:space="preserve">Back to School </w:t>
      </w:r>
      <w:r w:rsidRPr="00475EDD">
        <w:rPr>
          <w:b/>
          <w:bCs/>
        </w:rPr>
        <w:t>P</w:t>
      </w:r>
      <w:r>
        <w:rPr>
          <w:b/>
          <w:bCs/>
        </w:rPr>
        <w:t>icnic</w:t>
      </w:r>
    </w:p>
    <w:p w14:paraId="678B5CCE" w14:textId="28125BCA" w:rsidR="00982168" w:rsidRDefault="00982168" w:rsidP="00982168">
      <w:r>
        <w:t>(Presented by Angela)</w:t>
      </w:r>
    </w:p>
    <w:p w14:paraId="2DE87412" w14:textId="77777777" w:rsidR="00DA622D" w:rsidRDefault="00DA622D" w:rsidP="00DA622D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Details were discussed for the August 28 </w:t>
      </w:r>
      <w:proofErr w:type="spellStart"/>
      <w:r>
        <w:t>picinic</w:t>
      </w:r>
      <w:proofErr w:type="spellEnd"/>
      <w:r>
        <w:t>.</w:t>
      </w:r>
    </w:p>
    <w:p w14:paraId="21DB66B0" w14:textId="35905734" w:rsidR="00DA622D" w:rsidRDefault="00DA622D" w:rsidP="00DA622D">
      <w:pPr>
        <w:pStyle w:val="ListParagraph"/>
        <w:numPr>
          <w:ilvl w:val="1"/>
          <w:numId w:val="9"/>
        </w:numPr>
        <w:spacing w:after="160" w:line="259" w:lineRule="auto"/>
      </w:pPr>
      <w:r>
        <w:t>Christy will create a survey to help determine topics of interest for the speaker Spring event</w:t>
      </w:r>
      <w:r>
        <w:t xml:space="preserve"> </w:t>
      </w:r>
    </w:p>
    <w:p w14:paraId="78FF2CE0" w14:textId="4A015E91" w:rsidR="00DA622D" w:rsidRDefault="00DA622D" w:rsidP="00DA622D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Cara will do an </w:t>
      </w:r>
      <w:r>
        <w:t>order for wrist bands because are running low on some grades</w:t>
      </w:r>
    </w:p>
    <w:p w14:paraId="79D19C7A" w14:textId="7EF255AB" w:rsidR="000A2479" w:rsidRDefault="00DA622D" w:rsidP="00DA622D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Cara will buy drinks at Costco and the CPA board will bring extra coolers and ice </w:t>
      </w:r>
    </w:p>
    <w:p w14:paraId="796CFEEF" w14:textId="0BBE96D9" w:rsidR="000A2479" w:rsidRDefault="00000000">
      <w:pPr>
        <w:rPr>
          <w:b/>
        </w:rPr>
      </w:pPr>
      <w:r>
        <w:rPr>
          <w:b/>
        </w:rPr>
        <w:t>Meeting Adjourned at 11:</w:t>
      </w:r>
      <w:r w:rsidR="00982168">
        <w:rPr>
          <w:b/>
        </w:rPr>
        <w:t>3</w:t>
      </w:r>
      <w:r>
        <w:rPr>
          <w:b/>
        </w:rPr>
        <w:t>5 AM.</w:t>
      </w:r>
    </w:p>
    <w:p w14:paraId="657D1886" w14:textId="77777777" w:rsidR="000A2479" w:rsidRDefault="000A2479"/>
    <w:p w14:paraId="0B22B6B5" w14:textId="77777777" w:rsidR="000A2479" w:rsidRDefault="000A2479"/>
    <w:p w14:paraId="4DC7F20E" w14:textId="77777777" w:rsidR="000A2479" w:rsidRDefault="000A2479"/>
    <w:p w14:paraId="0A9DD4B0" w14:textId="77777777" w:rsidR="000A2479" w:rsidRDefault="000A2479"/>
    <w:sectPr w:rsidR="000A247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9949" w14:textId="77777777" w:rsidR="00BB7F4C" w:rsidRDefault="00BB7F4C">
      <w:pPr>
        <w:spacing w:line="240" w:lineRule="auto"/>
      </w:pPr>
      <w:r>
        <w:separator/>
      </w:r>
    </w:p>
  </w:endnote>
  <w:endnote w:type="continuationSeparator" w:id="0">
    <w:p w14:paraId="480248A0" w14:textId="77777777" w:rsidR="00BB7F4C" w:rsidRDefault="00BB7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86E" w14:textId="77777777" w:rsidR="000A2479" w:rsidRDefault="00000000">
    <w:pPr>
      <w:jc w:val="center"/>
      <w:rPr>
        <w:color w:val="414042"/>
        <w:sz w:val="16"/>
        <w:szCs w:val="16"/>
      </w:rPr>
    </w:pPr>
    <w:r>
      <w:rPr>
        <w:color w:val="414042"/>
        <w:sz w:val="16"/>
        <w:szCs w:val="16"/>
      </w:rPr>
      <w:t xml:space="preserve">P.O. Box 3371 Lynnwood, WA 98046  </w:t>
    </w:r>
    <w:r>
      <w:rPr>
        <w:color w:val="84C441"/>
        <w:sz w:val="16"/>
        <w:szCs w:val="16"/>
      </w:rPr>
      <w:t xml:space="preserve">  |  </w:t>
    </w:r>
    <w:r>
      <w:rPr>
        <w:color w:val="414042"/>
        <w:sz w:val="16"/>
        <w:szCs w:val="16"/>
      </w:rPr>
      <w:t xml:space="preserve">  </w:t>
    </w:r>
    <w:hyperlink r:id="rId1">
      <w:r>
        <w:rPr>
          <w:color w:val="414042"/>
          <w:sz w:val="16"/>
          <w:szCs w:val="16"/>
        </w:rPr>
        <w:t>challengeparents@gmail.com</w:t>
      </w:r>
    </w:hyperlink>
    <w:r>
      <w:rPr>
        <w:color w:val="414042"/>
        <w:sz w:val="16"/>
        <w:szCs w:val="16"/>
      </w:rPr>
      <w:t xml:space="preserve">  </w:t>
    </w:r>
    <w:r>
      <w:rPr>
        <w:color w:val="84C441"/>
        <w:sz w:val="16"/>
        <w:szCs w:val="16"/>
      </w:rPr>
      <w:t xml:space="preserve">  | </w:t>
    </w:r>
    <w:r>
      <w:rPr>
        <w:color w:val="414042"/>
        <w:sz w:val="16"/>
        <w:szCs w:val="16"/>
      </w:rPr>
      <w:t xml:space="preserve">   www.challengeparents.org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67F2" w14:textId="77777777" w:rsidR="00BB7F4C" w:rsidRDefault="00BB7F4C">
      <w:pPr>
        <w:spacing w:line="240" w:lineRule="auto"/>
      </w:pPr>
      <w:r>
        <w:separator/>
      </w:r>
    </w:p>
  </w:footnote>
  <w:footnote w:type="continuationSeparator" w:id="0">
    <w:p w14:paraId="502E0AE2" w14:textId="77777777" w:rsidR="00BB7F4C" w:rsidRDefault="00BB7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01B" w14:textId="77777777" w:rsidR="000A2479" w:rsidRDefault="000A24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17B5" w14:textId="77777777" w:rsidR="000A2479" w:rsidRDefault="00000000">
    <w:pPr>
      <w:ind w:left="720" w:firstLine="720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6B324142" w14:textId="77777777" w:rsidR="000A2479" w:rsidRDefault="00000000">
    <w:pPr>
      <w:ind w:left="720" w:firstLine="720"/>
      <w:jc w:val="center"/>
      <w:rPr>
        <w:color w:val="41404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4C6F029" wp14:editId="4EF81FAC">
              <wp:simplePos x="0" y="0"/>
              <wp:positionH relativeFrom="column">
                <wp:posOffset>-933449</wp:posOffset>
              </wp:positionH>
              <wp:positionV relativeFrom="paragraph">
                <wp:posOffset>569595</wp:posOffset>
              </wp:positionV>
              <wp:extent cx="4152900" cy="12161"/>
              <wp:effectExtent l="0" t="0" r="0" b="0"/>
              <wp:wrapSquare wrapText="bothSides" distT="0" distB="0" distL="0" distR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7250" y="539150"/>
                        <a:ext cx="648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4C44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-933449</wp:posOffset>
              </wp:positionH>
              <wp:positionV relativeFrom="paragraph">
                <wp:posOffset>569595</wp:posOffset>
              </wp:positionV>
              <wp:extent cx="4152900" cy="12161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121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FE3EDF7" wp14:editId="062CE677">
          <wp:simplePos x="0" y="0"/>
          <wp:positionH relativeFrom="column">
            <wp:posOffset>3302000</wp:posOffset>
          </wp:positionH>
          <wp:positionV relativeFrom="paragraph">
            <wp:posOffset>19050</wp:posOffset>
          </wp:positionV>
          <wp:extent cx="2876550" cy="64413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64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2DA"/>
    <w:multiLevelType w:val="hybridMultilevel"/>
    <w:tmpl w:val="9134F3D4"/>
    <w:lvl w:ilvl="0" w:tplc="50AE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56"/>
    <w:multiLevelType w:val="hybridMultilevel"/>
    <w:tmpl w:val="4FE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9FE"/>
    <w:multiLevelType w:val="hybridMultilevel"/>
    <w:tmpl w:val="37C633E2"/>
    <w:lvl w:ilvl="0" w:tplc="50AE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534"/>
    <w:multiLevelType w:val="multilevel"/>
    <w:tmpl w:val="80A0F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1C7AEB"/>
    <w:multiLevelType w:val="multilevel"/>
    <w:tmpl w:val="C5863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AB542E"/>
    <w:multiLevelType w:val="multilevel"/>
    <w:tmpl w:val="611E2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B160CF"/>
    <w:multiLevelType w:val="hybridMultilevel"/>
    <w:tmpl w:val="76680FDC"/>
    <w:lvl w:ilvl="0" w:tplc="50AE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94B9B"/>
    <w:multiLevelType w:val="multilevel"/>
    <w:tmpl w:val="8C229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042C75"/>
    <w:multiLevelType w:val="multilevel"/>
    <w:tmpl w:val="8BE43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9423623">
    <w:abstractNumId w:val="8"/>
  </w:num>
  <w:num w:numId="2" w16cid:durableId="2130275579">
    <w:abstractNumId w:val="7"/>
  </w:num>
  <w:num w:numId="3" w16cid:durableId="1316227028">
    <w:abstractNumId w:val="5"/>
  </w:num>
  <w:num w:numId="4" w16cid:durableId="1293366870">
    <w:abstractNumId w:val="4"/>
  </w:num>
  <w:num w:numId="5" w16cid:durableId="928004077">
    <w:abstractNumId w:val="3"/>
  </w:num>
  <w:num w:numId="6" w16cid:durableId="1139418154">
    <w:abstractNumId w:val="2"/>
  </w:num>
  <w:num w:numId="7" w16cid:durableId="1914270800">
    <w:abstractNumId w:val="1"/>
  </w:num>
  <w:num w:numId="8" w16cid:durableId="59914685">
    <w:abstractNumId w:val="0"/>
  </w:num>
  <w:num w:numId="9" w16cid:durableId="781999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79"/>
    <w:rsid w:val="000A2479"/>
    <w:rsid w:val="00982168"/>
    <w:rsid w:val="00BB7F4C"/>
    <w:rsid w:val="00CF7C4D"/>
    <w:rsid w:val="00DA622D"/>
    <w:rsid w:val="00E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0104"/>
  <w15:docId w15:val="{5345E74E-FFDC-45DE-A641-5047D16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color w:val="3EA648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F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llengeparent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Deelstra</cp:lastModifiedBy>
  <cp:revision>3</cp:revision>
  <dcterms:created xsi:type="dcterms:W3CDTF">2022-09-22T03:38:00Z</dcterms:created>
  <dcterms:modified xsi:type="dcterms:W3CDTF">2022-09-22T03:52:00Z</dcterms:modified>
</cp:coreProperties>
</file>